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06" w:rsidRDefault="00437625" w:rsidP="00437625">
      <w:pPr>
        <w:jc w:val="right"/>
        <w:rPr>
          <w:rFonts w:ascii="Times New Roman" w:hAnsi="Times New Roman" w:cs="Times New Roman"/>
          <w:sz w:val="24"/>
          <w:szCs w:val="24"/>
        </w:rPr>
      </w:pPr>
      <w:r w:rsidRPr="00437625">
        <w:rPr>
          <w:rFonts w:ascii="Times New Roman" w:hAnsi="Times New Roman" w:cs="Times New Roman"/>
          <w:sz w:val="24"/>
          <w:szCs w:val="24"/>
        </w:rPr>
        <w:t>Приложение 31</w:t>
      </w:r>
    </w:p>
    <w:p w:rsidR="00437625" w:rsidRPr="00437625" w:rsidRDefault="00437625" w:rsidP="0043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25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7E5BB3">
        <w:rPr>
          <w:rFonts w:ascii="Times New Roman" w:hAnsi="Times New Roman" w:cs="Times New Roman"/>
          <w:b/>
          <w:sz w:val="28"/>
          <w:szCs w:val="28"/>
        </w:rPr>
        <w:t>е</w:t>
      </w:r>
      <w:r w:rsidRPr="00437625">
        <w:rPr>
          <w:rFonts w:ascii="Times New Roman" w:hAnsi="Times New Roman" w:cs="Times New Roman"/>
          <w:b/>
          <w:sz w:val="28"/>
          <w:szCs w:val="28"/>
        </w:rPr>
        <w:t xml:space="preserve"> о порядке признания дебиторской задолженности просроченной</w:t>
      </w:r>
    </w:p>
    <w:p w:rsidR="00437625" w:rsidRDefault="00437625" w:rsidP="004376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5BB3" w:rsidRDefault="007E5BB3" w:rsidP="007E5BB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бухгалтерского учета 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дебиторская задолженность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подразделяется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текущую, просроченную и долгосрочную.</w:t>
      </w:r>
    </w:p>
    <w:p w:rsidR="007E5BB3" w:rsidRDefault="007E5BB3" w:rsidP="007E5BB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54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Текущей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считается задолженность, срок 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погашения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которой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дебитором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условиям контракта, договора еще не наступил.</w:t>
      </w:r>
    </w:p>
    <w:p w:rsidR="00437625" w:rsidRPr="00437625" w:rsidRDefault="00437625" w:rsidP="007E5BB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376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долгосрочную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дебиторскую задолженность 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7E5BB3" w:rsidRPr="007E5B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задолженность, </w:t>
      </w:r>
      <w:hyperlink r:id="rId6" w:anchor="/document/16/68722/qwert383/" w:history="1">
        <w:r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 исполнения которой</w:t>
        </w:r>
      </w:hyperlink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отчетную дату превышает 12 месяцев. </w:t>
      </w:r>
    </w:p>
    <w:p w:rsidR="007E5BB3" w:rsidRPr="007E5BB3" w:rsidRDefault="007E5BB3" w:rsidP="007E5BB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54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Просроченной</w:t>
      </w:r>
      <w:r w:rsidR="00437625" w:rsidRPr="00437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дебиторской задолженностью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считается</w:t>
      </w:r>
      <w:r w:rsidR="00437625" w:rsidRPr="00437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E5B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погашенная </w:t>
      </w:r>
      <w:r w:rsidR="00437625" w:rsidRPr="00437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задолженность, срок исполнения которой по правовому основанию уже наступил. </w:t>
      </w:r>
    </w:p>
    <w:p w:rsidR="00437625" w:rsidRPr="00437625" w:rsidRDefault="00437625" w:rsidP="007E5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 считается просроченной </w:t>
      </w:r>
      <w:r w:rsidR="0016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941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счетам 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показателей, которые числятся на счете 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«Доходы будущих периодов».</w:t>
      </w:r>
    </w:p>
    <w:p w:rsidR="00437625" w:rsidRPr="00437625" w:rsidRDefault="007E5BB3" w:rsidP="007E5BB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/document/99/902254657/ZAP2IMU3G4/" w:tooltip="В разделе 1 Приложения отражаются суммы дебиторской и кредиторской задолженности учреждения с выделением сумм, по которым в срок, предусмотренный правовым основанием возникновения..." w:history="1"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167</w:t>
        </w:r>
      </w:hyperlink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Инструкции, утвержденной </w:t>
      </w:r>
      <w:hyperlink r:id="rId8" w:anchor="/document/99/902254657/" w:history="1"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Минфина </w:t>
        </w:r>
        <w:r w:rsidR="00941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28.12.2010 № 191н</w:t>
        </w:r>
      </w:hyperlink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/document/99/902271090/ZAP2DD43G0/" w:tooltip="В разделе 1 Сведения о дебиторской (кредиторской) задолженности учреждения Приложения (ф.0503769) отражаются суммы дебиторской и кредиторской задолженности учреждения, с выделением..." w:history="1"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69</w:t>
        </w:r>
      </w:hyperlink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Инструкции, утвержденной </w:t>
      </w:r>
      <w:hyperlink r:id="rId10" w:anchor="/document/99/902271090/" w:history="1"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от 25.03.2011 № 33н</w:t>
        </w:r>
      </w:hyperlink>
      <w:r w:rsidRPr="007E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Минфина </w:t>
      </w:r>
      <w:hyperlink r:id="rId11" w:anchor="/document/99/560502035/" w:history="1"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24.05.2019 </w:t>
        </w:r>
        <w:r w:rsidR="00941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02-09-07/37960</w:t>
        </w:r>
      </w:hyperlink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/document/99/550475861/" w:history="1"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17.05.2018 № 02-06-05/33398</w:t>
        </w:r>
      </w:hyperlink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6EE" w:rsidRDefault="00BF16EE" w:rsidP="00BF1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д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ебиторск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в учете:</w:t>
      </w:r>
    </w:p>
    <w:p w:rsidR="00BF16EE" w:rsidRDefault="00BF16EE" w:rsidP="00BF1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по счету 0 205 00 000 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дебиторами своих обязательств (по договору, соглашению) и сроков оплаты; </w:t>
      </w:r>
    </w:p>
    <w:p w:rsidR="00BF16EE" w:rsidRDefault="00BF16EE" w:rsidP="00BF1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авансовым платежам по счету 0 206 00 000 в случае нарушения поставщиками товаров, работ, услуг обязательств по заключенным контрактам, договорам</w:t>
      </w:r>
    </w:p>
    <w:p w:rsidR="005F4F8E" w:rsidRPr="005F4F8E" w:rsidRDefault="00BF16EE" w:rsidP="00BF1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суммам, 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ыданным в подотчет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</w:t>
      </w:r>
      <w:r w:rsidRP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>у 0 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P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сотрудник нарушил </w:t>
      </w:r>
      <w:hyperlink r:id="rId13" w:anchor="/document/86/241224/" w:history="1">
        <w:r w:rsidR="005F4F8E"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 возврата подотчетных средств</w:t>
        </w:r>
      </w:hyperlink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4F8E" w:rsidRPr="005F4F8E" w:rsidRDefault="005F4F8E" w:rsidP="00BF16E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br/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взыска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задолженност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осуществляются следующие 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745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я:</w:t>
      </w:r>
      <w:bookmarkStart w:id="0" w:name="_GoBack"/>
      <w:bookmarkEnd w:id="0"/>
    </w:p>
    <w:p w:rsidR="005F4F8E" w:rsidRPr="00A2478E" w:rsidRDefault="00163548" w:rsidP="00941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</w:t>
      </w:r>
      <w:r w:rsidR="005F4F8E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ляется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список дебиторов, от которых требует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вернуть долг 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исполнить обязательства. Пров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одится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анализ задолженности – раздел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яются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обязательства дебиторов </w:t>
      </w:r>
      <w:proofErr w:type="gramStart"/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текущие и просроченные. Взыскива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просроченные долги, по которым не истек срок исковой давности. </w:t>
      </w:r>
    </w:p>
    <w:p w:rsidR="009B2AA2" w:rsidRDefault="005F4F8E" w:rsidP="00941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2.</w:t>
      </w:r>
      <w:r w:rsidR="00163548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ебитор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информируются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долге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письменном виде, 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предл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агается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погасить его добровольно. Направ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ляются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уведомления о задолженности, письмо с претензией или требованием. В обращениях ука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зывается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сумм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задолженности и предложе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ее вернуть. Если долг возник из-за невыполнения контрактов, дополнительно ука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зывается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размер неустойки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63548" w:rsidRPr="00A2478E" w:rsidRDefault="00163548" w:rsidP="00941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</w:t>
      </w:r>
      <w:r w:rsidRPr="00A2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4" w:anchor="/document/16/66770/dfasq0gnen/" w:history="1">
        <w:r w:rsidRPr="00A247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  <w:r w:rsidR="005F4F8E" w:rsidRPr="00A247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44-ФЗ</w:t>
        </w:r>
      </w:hyperlink>
      <w:r w:rsidRPr="00A2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(223-ФЗ), а также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срок, после которого 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учреждение 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обратит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взысканием в суд. Документы отправ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ляются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2A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описью вложения и уведомлением о вручении. </w:t>
      </w:r>
    </w:p>
    <w:p w:rsidR="005F4F8E" w:rsidRPr="00A2478E" w:rsidRDefault="005F4F8E" w:rsidP="00941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Если долг не пога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шается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оцени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вается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возможность взыска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задолженности 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через суд. </w:t>
      </w:r>
    </w:p>
    <w:p w:rsidR="00015A8D" w:rsidRDefault="005F4F8E" w:rsidP="00941EC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Общий срок исковой давности – три года.</w:t>
      </w:r>
    </w:p>
    <w:p w:rsidR="005F4F8E" w:rsidRPr="005F4F8E" w:rsidRDefault="00015A8D" w:rsidP="00015A8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5A8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</w:t>
      </w:r>
      <w:r w:rsidR="005F4F8E" w:rsidRPr="005F4F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предел</w:t>
      </w:r>
      <w:r w:rsidRPr="00015A8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ение</w:t>
      </w:r>
      <w:r w:rsidR="005F4F8E" w:rsidRPr="005F4F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начал</w:t>
      </w:r>
      <w:r w:rsidRPr="00015A8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</w:t>
      </w:r>
      <w:r w:rsidR="005F4F8E" w:rsidRPr="005F4F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срока исковой давности для задолженности</w:t>
      </w:r>
      <w:r w:rsidR="005F4F8E" w:rsidRPr="005F4F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по контрактам и договорам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5780"/>
      </w:tblGrid>
      <w:tr w:rsidR="005F4F8E" w:rsidRPr="005F4F8E" w:rsidTr="00015A8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015A8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015A8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какого момента отсчитыва</w:t>
            </w:r>
            <w:r w:rsidR="00015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ется</w:t>
            </w: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срок исковой давности</w:t>
            </w:r>
          </w:p>
        </w:tc>
      </w:tr>
      <w:tr w:rsidR="005F4F8E" w:rsidRPr="005F4F8E" w:rsidTr="00015A8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обязательства установлен в контракте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015A8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даты, следующей за последним днем платежа или исполнения другого обязательства. Например, по договору купли-продажи счита</w:t>
            </w:r>
            <w:r w:rsidR="0001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</w:t>
            </w:r>
            <w:proofErr w:type="gramStart"/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дня, следующего за крайней датой поставки</w:t>
            </w:r>
          </w:p>
        </w:tc>
      </w:tr>
      <w:tr w:rsidR="005F4F8E" w:rsidRPr="005F4F8E" w:rsidTr="00015A8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обязательства не установлен в контракте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4F8E" w:rsidRPr="005F4F8E" w:rsidRDefault="005F4F8E" w:rsidP="007E5BB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даты, когда учреждение предъявляет требование исполнить обязательство. Например, когда вы направили претензию о возврате аванса по расторгнутому контракту</w:t>
            </w:r>
          </w:p>
        </w:tc>
      </w:tr>
      <w:tr w:rsidR="005F4F8E" w:rsidRPr="005F4F8E" w:rsidTr="00015A8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дает должнику отсрочку, чтобы исполнить обязательства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даты, следующей за последним днем отсрочки</w:t>
            </w:r>
          </w:p>
        </w:tc>
      </w:tr>
    </w:tbl>
    <w:p w:rsidR="005F4F8E" w:rsidRPr="005F4F8E" w:rsidRDefault="00B339A3" w:rsidP="00941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задолженности по ущербам от сотрудников, подотчетным суммам уволенных работников ср</w:t>
      </w:r>
      <w:r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исковой давности – один год. Основание: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anchor="/document/99/9027690/XA00MCU2O0/" w:tooltip="1. Для отдельных видов требований законом могут устанавливаться специальные сроки исковой давности, сокращенные или более длительные по сравнению с общим сроком." w:history="1">
        <w:r w:rsidR="005F4F8E"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</w:t>
        </w:r>
      </w:hyperlink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197 ГК, </w:t>
      </w:r>
      <w:hyperlink r:id="rId16" w:anchor="/document/99/901807664/XA00M7M2N9/" w:tooltip="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" w:history="1">
        <w:r w:rsidR="005F4F8E"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392 ТК.</w:t>
      </w:r>
    </w:p>
    <w:p w:rsidR="005F4F8E" w:rsidRPr="007E5BB3" w:rsidRDefault="005F4F8E" w:rsidP="00941EC7">
      <w:pPr>
        <w:pStyle w:val="a3"/>
        <w:spacing w:after="0" w:line="240" w:lineRule="auto"/>
        <w:ind w:firstLine="567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7E5BB3">
        <w:rPr>
          <w:rFonts w:eastAsia="Times New Roman"/>
          <w:color w:val="222222"/>
          <w:sz w:val="28"/>
          <w:szCs w:val="28"/>
          <w:lang w:eastAsia="ru-RU"/>
        </w:rPr>
        <w:t>Срок исковой давности прерывается, если должник полностью признал долг:</w:t>
      </w:r>
    </w:p>
    <w:p w:rsidR="005F4F8E" w:rsidRPr="005F4F8E" w:rsidRDefault="005F4F8E" w:rsidP="00941E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признал претензию;</w:t>
      </w:r>
    </w:p>
    <w:p w:rsidR="005F4F8E" w:rsidRPr="005F4F8E" w:rsidRDefault="005F4F8E" w:rsidP="00941E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просит изменить договор: предоставить отсрочку или рассрочку платежа, подписывает доп</w:t>
      </w:r>
      <w:r w:rsidR="00B339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олнительное 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соглашение с новыми условиями;</w:t>
      </w:r>
    </w:p>
    <w:p w:rsidR="005F4F8E" w:rsidRPr="005F4F8E" w:rsidRDefault="005F4F8E" w:rsidP="00941E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подписывает акт сверки задолженности.</w:t>
      </w:r>
    </w:p>
    <w:p w:rsidR="005F4F8E" w:rsidRPr="005F4F8E" w:rsidRDefault="005F4F8E" w:rsidP="00941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перерыва срок исковой давности счита</w:t>
      </w:r>
      <w:r w:rsidR="00B339A3"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заново. Время </w:t>
      </w:r>
      <w:r w:rsidR="009B2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перерыва в новый срок не засчитывае</w:t>
      </w:r>
      <w:r w:rsidR="00B339A3"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Исключение – случаи, которые установлены </w:t>
      </w:r>
      <w:hyperlink r:id="rId17" w:anchor="/document/99/901970787/" w:history="1">
        <w:r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06.03.2006 № 35-ФЗ</w:t>
        </w:r>
      </w:hyperlink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терроризму».</w:t>
      </w:r>
      <w:r w:rsidR="00B339A3"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</w:t>
      </w:r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anchor="/document/99/9027690/XA00MCI2N0/" w:tooltip="2. Срок исковой давности не может превышать десять лет со дня нарушения права, для защиты которого этот срок установлен." w:history="1">
        <w:r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</w:t>
        </w:r>
      </w:hyperlink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196, </w:t>
      </w:r>
      <w:hyperlink r:id="rId19" w:anchor="/document/99/9027690/ZAP26MO3GF/" w:tooltip="Статья 203. Перерыв течения срока исковой давности" w:history="1">
        <w:r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B339A3" w:rsidRPr="00B33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203</w:t>
        </w:r>
      </w:hyperlink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ГК</w:t>
      </w:r>
      <w:r w:rsidR="00B339A3"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anchor="/document/96/420306012/ZAP2B383JG/" w:tooltip="К действиям, свидетельствующим о признании долга в целях перерыва течения срока исковой давности, в частности, могут относиться: признание претензии; изменение договора уполномоченным лицом, из которого следует, что должник признает наличие долга, равно как и " w:history="1">
        <w:r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20</w:t>
        </w:r>
      </w:hyperlink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постановления Пленума Верховного суда от 29.09.2015 № 43.</w:t>
      </w:r>
    </w:p>
    <w:p w:rsidR="005F4F8E" w:rsidRPr="005F4F8E" w:rsidRDefault="00B339A3" w:rsidP="00B339A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 случае признания </w:t>
      </w:r>
      <w:r w:rsidR="005F4F8E"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дебитор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5F4F8E"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5F4F8E"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частично, срок 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исковой давности по другим частям обязательства не прерывается. </w:t>
      </w:r>
      <w:r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21" w:anchor="/document/96/420306012/ZAP2B383JG/" w:tooltip="Признание части долга, в том числе путем уплаты его части, не свидетельствует о признании долга в целом, если иное не оговорено должником." w:history="1">
        <w:r w:rsidR="005F4F8E"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20</w:t>
        </w:r>
      </w:hyperlink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постановления Пленума Верховного суда от 29.09.2015 № 43.</w:t>
      </w:r>
    </w:p>
    <w:p w:rsidR="005F4F8E" w:rsidRPr="005F4F8E" w:rsidRDefault="005F4F8E" w:rsidP="00941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Должник вправе признать свой долг и после того, как срок исковой давности истек. С этого момента отсчитывается новый срок исковой давности.</w:t>
      </w:r>
      <w:r w:rsidR="00B339A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339A3" w:rsidRPr="00B33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Основание:</w:t>
      </w:r>
      <w:r w:rsidRPr="005F4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22" w:anchor="/document/99/9027690/XA00S2C2PG/" w:tooltip="2. Если по истечении срока исковой давности должник или иное обязанное лицо признает в письменной форме свой долг, течение исковой давности начинается заново..." w:history="1">
        <w:r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</w:t>
        </w:r>
      </w:hyperlink>
      <w:r w:rsidRPr="005F4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статьи 206 ГК.</w:t>
      </w:r>
    </w:p>
    <w:p w:rsidR="005F4F8E" w:rsidRPr="005F4F8E" w:rsidRDefault="005F4F8E" w:rsidP="00941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Списывае</w:t>
      </w:r>
      <w:r w:rsid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сомнительн</w:t>
      </w:r>
      <w:r w:rsid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безнадежн</w:t>
      </w:r>
      <w:r w:rsid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дебиторскую задолженность.</w:t>
      </w:r>
      <w:proofErr w:type="gramEnd"/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Просроченную задолженность нельзя списать без специального решения комиссии.</w:t>
      </w:r>
    </w:p>
    <w:p w:rsidR="005F4F8E" w:rsidRPr="005F4F8E" w:rsidRDefault="005F4F8E" w:rsidP="00941E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Сомнительная, безнадежная, просроченная и долгосрочная задолженность различаются по трем критериям – срок уплаты, возможность взыскать долг и возможность его списать.</w:t>
      </w:r>
    </w:p>
    <w:p w:rsidR="005F4F8E" w:rsidRPr="00A2478E" w:rsidRDefault="00A2478E" w:rsidP="00A2478E">
      <w:pPr>
        <w:shd w:val="clear" w:color="auto" w:fill="FFFFFF"/>
        <w:spacing w:before="120" w:line="42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</w:t>
      </w:r>
      <w:r w:rsidR="005F4F8E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тличи</w:t>
      </w: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</w:t>
      </w:r>
      <w:r w:rsidR="005F4F8E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сомнительн</w:t>
      </w: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ой</w:t>
      </w:r>
      <w:r w:rsidR="005F4F8E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безнадежн</w:t>
      </w: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ой</w:t>
      </w:r>
      <w:r w:rsidR="005F4F8E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просроченн</w:t>
      </w: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ой и долгосрочной</w:t>
      </w:r>
      <w:r w:rsidR="005F4F8E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задолженност</w:t>
      </w: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009"/>
        <w:gridCol w:w="2026"/>
        <w:gridCol w:w="1939"/>
        <w:gridCol w:w="2120"/>
      </w:tblGrid>
      <w:tr w:rsidR="005F4F8E" w:rsidRPr="005F4F8E" w:rsidTr="00A2478E">
        <w:trPr>
          <w:tblHeader/>
        </w:trPr>
        <w:tc>
          <w:tcPr>
            <w:tcW w:w="17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Просроченная</w:t>
            </w:r>
          </w:p>
        </w:tc>
        <w:tc>
          <w:tcPr>
            <w:tcW w:w="19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Сомнительная</w:t>
            </w:r>
          </w:p>
        </w:tc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Безнадежная</w:t>
            </w:r>
          </w:p>
        </w:tc>
        <w:tc>
          <w:tcPr>
            <w:tcW w:w="2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Долгосрочная</w:t>
            </w:r>
          </w:p>
        </w:tc>
      </w:tr>
      <w:tr w:rsidR="005F4F8E" w:rsidRPr="005F4F8E" w:rsidTr="00A2478E">
        <w:tc>
          <w:tcPr>
            <w:tcW w:w="17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уплаты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Например, на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января 2020 года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просроченной относите задолженность, срок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исполнения которой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31 декабря 2019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года. </w:t>
            </w:r>
            <w:r w:rsidR="00A2478E"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proofErr w:type="gramStart"/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сомнительной</w:t>
            </w:r>
            <w:proofErr w:type="gramEnd"/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относят только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просроченную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задолженность</w:t>
            </w:r>
          </w:p>
        </w:tc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proofErr w:type="gramStart"/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безнадежной</w:t>
            </w:r>
            <w:proofErr w:type="gramEnd"/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относят только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просроченную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задолженность</w:t>
            </w:r>
          </w:p>
        </w:tc>
        <w:tc>
          <w:tcPr>
            <w:tcW w:w="2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наступил.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Например, на 1 января 2020 года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долгосрочной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относите задолженность со сроком оплаты 1 января 2021 года и позже. </w:t>
            </w:r>
            <w:r w:rsidR="00A2478E"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F8E" w:rsidRPr="005F4F8E" w:rsidTr="00A2478E">
        <w:tc>
          <w:tcPr>
            <w:tcW w:w="17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взыскать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Взыскивае</w:t>
            </w:r>
            <w:r w:rsidR="00A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долг не признали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безнадежным. Например, в течение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срока исковой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давности</w:t>
            </w:r>
          </w:p>
        </w:tc>
        <w:tc>
          <w:tcPr>
            <w:tcW w:w="19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Взыскивае</w:t>
            </w:r>
            <w:r w:rsidR="00A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 долг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признали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безнадежным.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Например, в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течение срока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исковой давности</w:t>
            </w:r>
          </w:p>
        </w:tc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Взыскать невозможно.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Например, дебитор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прекратил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деятельность</w:t>
            </w:r>
          </w:p>
        </w:tc>
        <w:tc>
          <w:tcPr>
            <w:tcW w:w="2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вправе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предъявить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требования – срок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оплаты не наступил</w:t>
            </w:r>
          </w:p>
        </w:tc>
      </w:tr>
      <w:tr w:rsidR="005F4F8E" w:rsidRPr="005F4F8E" w:rsidTr="00A2478E">
        <w:tc>
          <w:tcPr>
            <w:tcW w:w="17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списать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Списать 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нельзя, пока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признае</w:t>
            </w:r>
            <w:r w:rsidR="00A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 сомнительным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безнадежным</w:t>
            </w:r>
          </w:p>
        </w:tc>
        <w:tc>
          <w:tcPr>
            <w:tcW w:w="19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Списывае</w:t>
            </w:r>
            <w:r w:rsidR="00A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решению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</w:t>
            </w:r>
          </w:p>
        </w:tc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Списыва</w:t>
            </w:r>
            <w:r w:rsidR="00A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решению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</w:t>
            </w:r>
          </w:p>
        </w:tc>
        <w:tc>
          <w:tcPr>
            <w:tcW w:w="2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Списать нельзя 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 оплаты не наступил</w:t>
            </w:r>
          </w:p>
        </w:tc>
      </w:tr>
    </w:tbl>
    <w:p w:rsidR="005F4F8E" w:rsidRPr="009D508E" w:rsidRDefault="005F4F8E" w:rsidP="009D508E">
      <w:pPr>
        <w:shd w:val="clear" w:color="auto" w:fill="FFFFFF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​​</w:t>
      </w:r>
      <w:r w:rsidRPr="009D508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Сомнительной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призна</w:t>
      </w:r>
      <w:r w:rsid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задолженность, если есть неопределенность, получит ли учреждение от нее экономические выгоды или полезный потенциал. В частности, если у учреждения нет уверенности, что в течение трех </w:t>
      </w:r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после отчетного года должник погасит долг. Сомнительность долга устанавливает комиссия по поступлению и выбытию активов по критериям, установленным в положении о задолженности</w:t>
      </w:r>
      <w:r w:rsidR="009D508E"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обеспечения долга, открыта процедура банкротства в отношении должника и др.</w:t>
      </w:r>
      <w:r w:rsidR="009D508E"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08E"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" w:history="1">
        <w:r w:rsidRPr="009D50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339</w:t>
        </w:r>
      </w:hyperlink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к Единому плану счетов № 157н, </w:t>
      </w:r>
      <w:hyperlink r:id="rId24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....." w:history="1">
        <w:r w:rsidRPr="009D50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11</w:t>
        </w:r>
      </w:hyperlink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«Доходы».</w:t>
      </w:r>
    </w:p>
    <w:p w:rsidR="005F4F8E" w:rsidRPr="005F4F8E" w:rsidRDefault="005F4F8E" w:rsidP="00941EC7">
      <w:pPr>
        <w:shd w:val="clear" w:color="auto" w:fill="FFFFFF"/>
        <w:spacing w:before="120" w:after="120" w:line="42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сомнительность долга также указывают</w:t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если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контрагент:</w:t>
      </w:r>
    </w:p>
    <w:p w:rsidR="009D508E" w:rsidRDefault="005F4F8E" w:rsidP="007E5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находится</w:t>
      </w:r>
      <w:proofErr w:type="gramEnd"/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процессе ликвидации либо ИФНС собралась исключать его из ЕГРЮЛ. В этом случае велика вероятность, что контрагент в скором времени прекратит деятельность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D508E" w:rsidRDefault="005F4F8E" w:rsidP="007E5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находится в процедуре банкротства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F4F8E" w:rsidRDefault="005F4F8E" w:rsidP="007E5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зарегистрирован</w:t>
      </w:r>
      <w:proofErr w:type="gramEnd"/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адресу массовой регистрации. В этом случае есть риск, что компания уже не работает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F4F8E" w:rsidRPr="005F4F8E" w:rsidRDefault="005F4F8E" w:rsidP="007E5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участвует в качестве должника в исполнительном производстве. Это значит, он добровольно не исполняет обязательства либо не в состоянии их исполнить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D508E" w:rsidRDefault="005F4F8E" w:rsidP="007E5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имеет активов, чтобы погасить долг. Для этого провер</w:t>
      </w:r>
      <w:r w:rsidR="009D508E"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яется</w:t>
      </w: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 бухгалтерск</w:t>
      </w:r>
      <w:r w:rsidR="009D508E"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отчетность через сервис на сайте Росстата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F4F8E" w:rsidRPr="009D508E" w:rsidRDefault="005F4F8E" w:rsidP="007E5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 долги по налогам, взносам, пеням и штрафам. В этом случае есть вероятность, что у него нет денег, чтобы погасить долги. Либо он намеренно не исполняет обязательства, и есть риск, что его счета могут заблокировать и деятельность приостановится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F4F8E" w:rsidRPr="005F4F8E" w:rsidRDefault="005F4F8E" w:rsidP="007E5BB3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 участвует в судебных спорах по договорам, аналогичным тому, по которому образовалась задолженность. Есть риск, что с ним также придется судиться.</w:t>
      </w:r>
    </w:p>
    <w:p w:rsidR="005F4F8E" w:rsidRPr="005F4F8E" w:rsidRDefault="005F4F8E" w:rsidP="007E5BB3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08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Безнадежной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признае</w:t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задолженность по одному из оснований:</w:t>
      </w:r>
    </w:p>
    <w:p w:rsidR="005F4F8E" w:rsidRPr="005F4F8E" w:rsidRDefault="005F4F8E" w:rsidP="007E5B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документы, которые подтверждают ликвидацию или смерть дебитора;</w:t>
      </w:r>
    </w:p>
    <w:p w:rsidR="005F4F8E" w:rsidRPr="005F4F8E" w:rsidRDefault="005F4F8E" w:rsidP="007E5B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истек срок, когда можно возобновить процедуру взыскания по законодательству;</w:t>
      </w:r>
    </w:p>
    <w:p w:rsidR="005F4F8E" w:rsidRPr="005F4F8E" w:rsidRDefault="005F4F8E" w:rsidP="007E5B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случаи, которые установлены законодательством.</w:t>
      </w:r>
    </w:p>
    <w:p w:rsidR="009B2AA2" w:rsidRDefault="005F4F8E" w:rsidP="00941E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Все критерии, по которым комиссия по поступлению и выбытию активов признает долг безнадежным, </w:t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прописывается в локальном акте учреждения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F4F8E" w:rsidRPr="005F4F8E" w:rsidRDefault="009D508E" w:rsidP="00941E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25" w:anchor="/document/99/902249301/XA00MAK2N1/" w:tooltip="Списание сомнительной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..." w:history="1">
        <w:r w:rsidR="005F4F8E" w:rsidRPr="009D50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339</w:t>
        </w:r>
      </w:hyperlink>
      <w:r w:rsidR="005F4F8E"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Инструкции </w:t>
      </w:r>
      <w:r w:rsidR="005F4F8E"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Единому плану счетов № 157н.</w:t>
      </w:r>
    </w:p>
    <w:p w:rsidR="005F4F8E" w:rsidRPr="005F4F8E" w:rsidRDefault="005F4F8E" w:rsidP="00941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списа</w:t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задолженност</w:t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нужны</w:t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следующие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документы:</w:t>
      </w:r>
    </w:p>
    <w:p w:rsidR="005F4F8E" w:rsidRPr="005F4F8E" w:rsidRDefault="005F4F8E" w:rsidP="00941E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 признании задолженности сомнительной, безнадежной или положение о комиссии по поступлению и выбытию активов;</w:t>
      </w:r>
    </w:p>
    <w:p w:rsidR="005F4F8E" w:rsidRPr="005F4F8E" w:rsidRDefault="005F4F8E" w:rsidP="00941E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выписки из отчетности;</w:t>
      </w:r>
    </w:p>
    <w:p w:rsidR="005F4F8E" w:rsidRPr="005F4F8E" w:rsidRDefault="005F4F8E" w:rsidP="00941E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инвентаризационные описи (ф. 0504089);</w:t>
      </w:r>
    </w:p>
    <w:p w:rsidR="005F4F8E" w:rsidRPr="005F4F8E" w:rsidRDefault="005F4F8E" w:rsidP="00941E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признании задолженности сомнительной или безнадежной.</w:t>
      </w:r>
    </w:p>
    <w:p w:rsidR="009B2AA2" w:rsidRDefault="00941EC7" w:rsidP="0094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="00591193" w:rsidRPr="007E5B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снование для списания сомнительной и безнадежной дебиторской задолженности – решение комиссии учреждения по поступлению и выбытию активов. Этого </w:t>
      </w:r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документа достаточно, чтобы списать долг. </w:t>
      </w:r>
      <w:r w:rsidR="009B2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дополнительно руководитель изда</w:t>
      </w:r>
      <w:r w:rsidR="009D508E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</w:t>
      </w:r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26" w:anchor="/document/118/26917/" w:tooltip="Приказ о списании дебиторской задолженности" w:history="1">
        <w:r w:rsidR="00591193" w:rsidRPr="00941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о списании</w:t>
        </w:r>
      </w:hyperlink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91193" w:rsidRPr="00941EC7" w:rsidRDefault="009D508E" w:rsidP="0094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Основание:</w:t>
      </w:r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27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..." w:history="1">
        <w:r w:rsidR="00591193" w:rsidRPr="00941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339</w:t>
        </w:r>
      </w:hyperlink>
      <w:r w:rsidR="00B339A3" w:rsidRPr="00941EC7">
        <w:rPr>
          <w:rFonts w:ascii="Times New Roman" w:eastAsia="Times New Roman" w:hAnsi="Times New Roman" w:cs="Times New Roman"/>
          <w:sz w:val="28"/>
          <w:szCs w:val="28"/>
          <w:lang w:eastAsia="ru-RU"/>
        </w:rPr>
        <w:t>, 340</w:t>
      </w:r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Инструкции к Единому плану счетов № 157н</w:t>
      </w:r>
      <w:r w:rsidR="00B339A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339A3" w:rsidRPr="0094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СГС «Доходы»</w:t>
      </w:r>
      <w:r w:rsidR="00941EC7" w:rsidRPr="0094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 Минфина </w:t>
      </w:r>
      <w:hyperlink r:id="rId28" w:anchor="/document/99/456087043/ZAP22R23B9/" w:tooltip="Таким образом, документом-основанием для списания задолженности с балансового учета является решение Комиссии о списании с балансового учета учреждения задолженности с учетом сведений..." w:history="1">
        <w:r w:rsidR="00591193" w:rsidRPr="00941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14.07.2017 № 02-08-10/45171</w:t>
        </w:r>
      </w:hyperlink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29" w:anchor="/document/99/560324123/ZAP2I9M3M9/" w:tooltip="Об отражении в учете администратора доходов бюджета прекращения признания (выбытия) дебиторской задолженности по доходам" w:history="1">
        <w:r w:rsidR="00591193" w:rsidRPr="00941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17.04.2019 № 02-07-10/27662</w:t>
        </w:r>
      </w:hyperlink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37625" w:rsidRPr="00437625" w:rsidRDefault="00941EC7" w:rsidP="00941EC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Просроченная д</w:t>
      </w:r>
      <w:r w:rsidR="00437625" w:rsidRPr="00437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ебиторская</w:t>
      </w:r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списывается с балансового учета и отражается на </w:t>
      </w:r>
      <w:proofErr w:type="spellStart"/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04 «Задолженность неплатежеспособных дебиторов» на основании решения комиссии </w:t>
      </w:r>
      <w:r w:rsidR="009B2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поступлению и выбытию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забалансового</w:t>
      </w:r>
      <w:proofErr w:type="spellEnd"/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04 задолженность списывается после того, как указанная комиссия учреждения признает ее безнадежной в порядке, установленном </w:t>
      </w:r>
      <w:r w:rsidR="00437625" w:rsidRPr="00437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приказом главного администратора доходов бюджета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(министерством)</w:t>
      </w:r>
      <w:r w:rsidR="00437625" w:rsidRPr="00437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37625" w:rsidRPr="00437625" w:rsidRDefault="00437625" w:rsidP="007E5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бюджетном учете и отчетности возврат дебиторской задолженности прошлых лет отражается в разрезе тех кодов (составных частей кодов) классификации расходов бюджетов, в разрезе которых отражались соответствующие выплаты по расходам в прошлые отчетные периоды. При отсутствии в текущем отчетном периоде указанных кодов (составных частей кодов), суммы возврата дебиторской задолженности прошлых лет </w:t>
      </w:r>
      <w:r w:rsidR="009B2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отражаются по тем кодам, которые могут быть применены в целях отражения указанных расходов согласно действующему порядку </w:t>
      </w:r>
      <w:proofErr w:type="gramStart"/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кодов классификации расходов бюджетов</w:t>
      </w:r>
      <w:proofErr w:type="gramEnd"/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625" w:rsidRPr="007E5BB3" w:rsidRDefault="00437625" w:rsidP="007E5B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7625" w:rsidRPr="007E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3ED"/>
    <w:multiLevelType w:val="multilevel"/>
    <w:tmpl w:val="5B9C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C6781"/>
    <w:multiLevelType w:val="multilevel"/>
    <w:tmpl w:val="2454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E23A5"/>
    <w:multiLevelType w:val="multilevel"/>
    <w:tmpl w:val="547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87D7D"/>
    <w:multiLevelType w:val="multilevel"/>
    <w:tmpl w:val="DC50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346FC"/>
    <w:multiLevelType w:val="multilevel"/>
    <w:tmpl w:val="CE8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33"/>
    <w:rsid w:val="00012406"/>
    <w:rsid w:val="00015A8D"/>
    <w:rsid w:val="00163548"/>
    <w:rsid w:val="00437625"/>
    <w:rsid w:val="00591193"/>
    <w:rsid w:val="005F4F8E"/>
    <w:rsid w:val="006F50AF"/>
    <w:rsid w:val="007453FF"/>
    <w:rsid w:val="007E5BB3"/>
    <w:rsid w:val="00941EC7"/>
    <w:rsid w:val="009B2AA2"/>
    <w:rsid w:val="009D508E"/>
    <w:rsid w:val="00A2478E"/>
    <w:rsid w:val="00B339A3"/>
    <w:rsid w:val="00BF16EE"/>
    <w:rsid w:val="00F13D33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F8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F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9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5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4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56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0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787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5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Лопота Елена Викторовна</cp:lastModifiedBy>
  <cp:revision>8</cp:revision>
  <dcterms:created xsi:type="dcterms:W3CDTF">2020-08-13T05:06:00Z</dcterms:created>
  <dcterms:modified xsi:type="dcterms:W3CDTF">2020-12-18T10:14:00Z</dcterms:modified>
</cp:coreProperties>
</file>